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="005D49ED" w:rsidRPr="00154B96" w14:paraId="53FC3CA9" w14:textId="77777777" w:rsidTr="00387B6D">
        <w:trPr>
          <w:trHeight w:val="300"/>
        </w:trPr>
        <w:tc>
          <w:tcPr>
            <w:tcW w:w="369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387B6D" w:rsidRPr="00154B96" w14:paraId="27F25127" w14:textId="77777777" w:rsidTr="00387B6D">
        <w:trPr>
          <w:trHeight w:val="250"/>
        </w:trPr>
        <w:tc>
          <w:tcPr>
            <w:tcW w:w="369" w:type="dxa"/>
            <w:shd w:val="clear" w:color="auto" w:fill="D9D9D9" w:themeFill="background1" w:themeFillShade="D9"/>
          </w:tcPr>
          <w:p w14:paraId="0EB01183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139C9A92" w14:textId="12AA45AB" w:rsidR="00387B6D" w:rsidRPr="00154B96" w:rsidRDefault="00387B6D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79E28D8E" w14:textId="51D3A4F9" w:rsidR="00387B6D" w:rsidRPr="00154B96" w:rsidRDefault="00387B6D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995" w:type="dxa"/>
          </w:tcPr>
          <w:p w14:paraId="035D7B79" w14:textId="160BF5D5" w:rsidR="00387B6D" w:rsidRPr="00154B96" w:rsidRDefault="00387B6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  <w:vMerge w:val="restart"/>
          </w:tcPr>
          <w:p w14:paraId="3456803D" w14:textId="23D8CFBB" w:rsidR="00387B6D" w:rsidRPr="00154B96" w:rsidRDefault="00387B6D" w:rsidP="00387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1.mai </w:t>
            </w:r>
          </w:p>
        </w:tc>
        <w:tc>
          <w:tcPr>
            <w:tcW w:w="863" w:type="dxa"/>
          </w:tcPr>
          <w:p w14:paraId="75826F3C" w14:textId="2745AC27" w:rsidR="00387B6D" w:rsidRPr="00154B96" w:rsidRDefault="00387B6D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387B6D" w:rsidRPr="00154B96" w14:paraId="7906CC59" w14:textId="77777777" w:rsidTr="00387B6D">
        <w:trPr>
          <w:trHeight w:val="294"/>
        </w:trPr>
        <w:tc>
          <w:tcPr>
            <w:tcW w:w="369" w:type="dxa"/>
            <w:shd w:val="clear" w:color="auto" w:fill="D9D9D9" w:themeFill="background1" w:themeFillShade="D9"/>
          </w:tcPr>
          <w:p w14:paraId="161FFE7E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6472D986" w14:textId="7195DE70" w:rsidR="00387B6D" w:rsidRPr="00154B96" w:rsidRDefault="00387B6D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8" w:type="dxa"/>
          </w:tcPr>
          <w:p w14:paraId="250FDAE6" w14:textId="7864A471" w:rsidR="00387B6D" w:rsidRPr="00154B96" w:rsidRDefault="00387B6D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995" w:type="dxa"/>
          </w:tcPr>
          <w:p w14:paraId="6C4D6EA3" w14:textId="193952F5" w:rsidR="00387B6D" w:rsidRPr="00154B96" w:rsidRDefault="00387B6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  <w:vMerge/>
          </w:tcPr>
          <w:p w14:paraId="719A4F2F" w14:textId="4DF3622A" w:rsidR="00387B6D" w:rsidRPr="00154B96" w:rsidRDefault="00387B6D" w:rsidP="00F02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14:paraId="47DCB489" w14:textId="74BE8035" w:rsidR="00387B6D" w:rsidRPr="00154B96" w:rsidRDefault="00387B6D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387B6D" w:rsidRPr="00154B96" w14:paraId="0BFC5249" w14:textId="77777777" w:rsidTr="00387B6D">
        <w:trPr>
          <w:trHeight w:val="330"/>
        </w:trPr>
        <w:tc>
          <w:tcPr>
            <w:tcW w:w="369" w:type="dxa"/>
            <w:shd w:val="clear" w:color="auto" w:fill="D9D9D9" w:themeFill="background1" w:themeFillShade="D9"/>
          </w:tcPr>
          <w:p w14:paraId="14DA77B5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1C2F1A85" w14:textId="73D0EF41" w:rsidR="00387B6D" w:rsidRPr="00154B96" w:rsidRDefault="00387B6D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8" w:type="dxa"/>
          </w:tcPr>
          <w:p w14:paraId="561929E5" w14:textId="450B5B55" w:rsidR="00387B6D" w:rsidRPr="00154B96" w:rsidRDefault="00387B6D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995" w:type="dxa"/>
          </w:tcPr>
          <w:p w14:paraId="1E691E45" w14:textId="285D2AA2" w:rsidR="00387B6D" w:rsidRPr="00154B96" w:rsidRDefault="00387B6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  <w:vMerge/>
          </w:tcPr>
          <w:p w14:paraId="41BAFC02" w14:textId="1D8B0F13" w:rsidR="00387B6D" w:rsidRPr="00154B96" w:rsidRDefault="00387B6D" w:rsidP="00F02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14:paraId="3D62A262" w14:textId="4030B325" w:rsidR="00387B6D" w:rsidRPr="00154B96" w:rsidRDefault="00387B6D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387B6D" w:rsidRPr="00154B96" w14:paraId="64CE8548" w14:textId="77777777" w:rsidTr="00387B6D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69ED7556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55BB54A2" w14:textId="35F3D423" w:rsidR="00387B6D" w:rsidRPr="00154B96" w:rsidRDefault="00387B6D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18" w:type="dxa"/>
          </w:tcPr>
          <w:p w14:paraId="0EAAB661" w14:textId="2F080F29" w:rsidR="00387B6D" w:rsidRPr="00154B96" w:rsidRDefault="00387B6D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995" w:type="dxa"/>
          </w:tcPr>
          <w:p w14:paraId="46234D74" w14:textId="18AFA67B" w:rsidR="00387B6D" w:rsidRPr="00154B96" w:rsidRDefault="00387B6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  <w:vMerge/>
          </w:tcPr>
          <w:p w14:paraId="535F270B" w14:textId="0EB16F95" w:rsidR="00387B6D" w:rsidRPr="00154B96" w:rsidRDefault="00387B6D" w:rsidP="00F02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14:paraId="0469AAEA" w14:textId="50EE7993" w:rsidR="00387B6D" w:rsidRPr="00154B96" w:rsidRDefault="00387B6D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387B6D" w:rsidRPr="00154B96" w14:paraId="4366AACF" w14:textId="77777777" w:rsidTr="00387B6D">
        <w:trPr>
          <w:trHeight w:val="281"/>
        </w:trPr>
        <w:tc>
          <w:tcPr>
            <w:tcW w:w="369" w:type="dxa"/>
            <w:shd w:val="clear" w:color="auto" w:fill="D9D9D9" w:themeFill="background1" w:themeFillShade="D9"/>
          </w:tcPr>
          <w:p w14:paraId="61DC16C9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536311FB" w14:textId="11491C3B" w:rsidR="00387B6D" w:rsidRPr="00154B96" w:rsidRDefault="00387B6D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18" w:type="dxa"/>
          </w:tcPr>
          <w:p w14:paraId="1AB5B8C8" w14:textId="49AA5688" w:rsidR="00387B6D" w:rsidRPr="00154B96" w:rsidRDefault="00387B6D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95" w:type="dxa"/>
          </w:tcPr>
          <w:p w14:paraId="487E8807" w14:textId="2920156D" w:rsidR="00387B6D" w:rsidRPr="00154B96" w:rsidRDefault="00387B6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  <w:vMerge/>
          </w:tcPr>
          <w:p w14:paraId="3935574D" w14:textId="58639DB6" w:rsidR="00387B6D" w:rsidRPr="00154B96" w:rsidRDefault="00387B6D" w:rsidP="00F02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14:paraId="4E62E7E2" w14:textId="2792130B" w:rsidR="00387B6D" w:rsidRPr="00154B96" w:rsidRDefault="00387B6D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387B6D" w:rsidRPr="00154B96" w14:paraId="6891D719" w14:textId="77777777" w:rsidTr="00387B6D">
        <w:trPr>
          <w:trHeight w:val="280"/>
        </w:trPr>
        <w:tc>
          <w:tcPr>
            <w:tcW w:w="369" w:type="dxa"/>
            <w:shd w:val="clear" w:color="auto" w:fill="D9D9D9" w:themeFill="background1" w:themeFillShade="D9"/>
          </w:tcPr>
          <w:p w14:paraId="54B39BA4" w14:textId="77777777" w:rsidR="00387B6D" w:rsidRPr="00154B96" w:rsidRDefault="00387B6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0966D79F" w14:textId="01F0F971" w:rsidR="00387B6D" w:rsidRPr="00154B96" w:rsidRDefault="00387B6D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18" w:type="dxa"/>
          </w:tcPr>
          <w:p w14:paraId="496A9799" w14:textId="6A49F3CA" w:rsidR="00387B6D" w:rsidRPr="00154B96" w:rsidRDefault="00387B6D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995" w:type="dxa"/>
          </w:tcPr>
          <w:p w14:paraId="1946A233" w14:textId="62D63A8E" w:rsidR="00387B6D" w:rsidRPr="00154B96" w:rsidRDefault="00387B6D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  <w:vMerge/>
          </w:tcPr>
          <w:p w14:paraId="45C93B4B" w14:textId="76CA448A" w:rsidR="00387B6D" w:rsidRPr="00154B96" w:rsidRDefault="00387B6D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14:paraId="53F491FF" w14:textId="1D01D312" w:rsidR="00387B6D" w:rsidRPr="00154B96" w:rsidRDefault="00387B6D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2EF758F4" w14:textId="77777777" w:rsidTr="00387B6D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28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4F0630AD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  <w:r w:rsidR="00257542">
        <w:rPr>
          <w:b/>
          <w:bCs/>
          <w:sz w:val="20"/>
          <w:szCs w:val="20"/>
        </w:rPr>
        <w:t>18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51"/>
        <w:gridCol w:w="951"/>
        <w:gridCol w:w="1096"/>
        <w:gridCol w:w="880"/>
        <w:gridCol w:w="999"/>
        <w:gridCol w:w="808"/>
      </w:tblGrid>
      <w:tr w:rsidR="00992D7C" w:rsidRPr="00154B96" w14:paraId="495FE2D1" w14:textId="77777777" w:rsidTr="03A82315">
        <w:trPr>
          <w:trHeight w:val="630"/>
        </w:trPr>
        <w:tc>
          <w:tcPr>
            <w:tcW w:w="370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5C100A72" w14:textId="77777777" w:rsidR="00992D7C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  <w:p w14:paraId="2C5097D9" w14:textId="6E6D9094" w:rsidR="0055717A" w:rsidRPr="00154B96" w:rsidRDefault="0055717A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?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423A49" w:rsidRPr="00154B96" w14:paraId="250CA83C" w14:textId="77777777" w:rsidTr="03A82315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14:paraId="7E8D465C" w14:textId="591ACCF3" w:rsidR="00423A49" w:rsidRPr="00154B96" w:rsidRDefault="00423A49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0CD140D8" w14:textId="1A6410D4" w:rsidR="00423A49" w:rsidRPr="00154B96" w:rsidRDefault="00423A49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2" w:type="dxa"/>
          </w:tcPr>
          <w:p w14:paraId="52B1570A" w14:textId="53F2FDB3" w:rsidR="00423A49" w:rsidRPr="00154B96" w:rsidRDefault="00423A49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5" w:type="dxa"/>
            <w:vMerge w:val="restart"/>
          </w:tcPr>
          <w:p w14:paraId="7864F9CA" w14:textId="599ADE9C" w:rsidR="00423A49" w:rsidRPr="00154B96" w:rsidRDefault="00387B6D" w:rsidP="0042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Tentamen engelsk </w:t>
            </w:r>
          </w:p>
        </w:tc>
        <w:tc>
          <w:tcPr>
            <w:tcW w:w="1017" w:type="dxa"/>
          </w:tcPr>
          <w:p w14:paraId="54CFAE72" w14:textId="5E367B0C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0" w:type="dxa"/>
          </w:tcPr>
          <w:p w14:paraId="3E643331" w14:textId="41ECE7D2" w:rsidR="00423A49" w:rsidRPr="00154B96" w:rsidRDefault="00423A49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423A49" w:rsidRPr="00154B96" w14:paraId="411AFFA4" w14:textId="77777777" w:rsidTr="03A82315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719EB992" w14:textId="397D7D45" w:rsidR="00423A49" w:rsidRPr="00154B96" w:rsidRDefault="00423A49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71420395" w14:textId="3EDD911C" w:rsidR="00423A49" w:rsidRPr="004F6773" w:rsidRDefault="00423A49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2" w:type="dxa"/>
          </w:tcPr>
          <w:p w14:paraId="0C905A8D" w14:textId="62368A67" w:rsidR="00423A49" w:rsidRPr="00154B96" w:rsidRDefault="00423A49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5" w:type="dxa"/>
            <w:vMerge/>
          </w:tcPr>
          <w:p w14:paraId="18EE8A99" w14:textId="2AC5919F" w:rsidR="00423A49" w:rsidRPr="00154B96" w:rsidRDefault="00423A49" w:rsidP="00423A49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14:paraId="1247CBFA" w14:textId="6A6D4678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0" w:type="dxa"/>
          </w:tcPr>
          <w:p w14:paraId="6768F8BB" w14:textId="082B56E1" w:rsidR="00423A49" w:rsidRPr="00154B96" w:rsidRDefault="00423A49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423A49" w:rsidRPr="00154B96" w14:paraId="660A8792" w14:textId="77777777" w:rsidTr="03A82315">
        <w:trPr>
          <w:trHeight w:val="300"/>
        </w:trPr>
        <w:tc>
          <w:tcPr>
            <w:tcW w:w="370" w:type="dxa"/>
            <w:shd w:val="clear" w:color="auto" w:fill="D9D9D9" w:themeFill="background1" w:themeFillShade="D9"/>
          </w:tcPr>
          <w:p w14:paraId="43CE0B06" w14:textId="6C8EC3FA" w:rsidR="00423A49" w:rsidRPr="00154B96" w:rsidRDefault="00423A49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5289B3DB" w14:textId="60DFA317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2" w:type="dxa"/>
          </w:tcPr>
          <w:p w14:paraId="07C5A7C3" w14:textId="632795E2" w:rsidR="00423A49" w:rsidRPr="00154B96" w:rsidRDefault="63604654" w:rsidP="6525A68C">
            <w:pPr>
              <w:jc w:val="center"/>
              <w:rPr>
                <w:sz w:val="16"/>
                <w:szCs w:val="16"/>
              </w:rPr>
            </w:pPr>
            <w:r w:rsidRPr="03A82315">
              <w:rPr>
                <w:sz w:val="16"/>
                <w:szCs w:val="16"/>
              </w:rPr>
              <w:t xml:space="preserve">Matte </w:t>
            </w:r>
          </w:p>
        </w:tc>
        <w:tc>
          <w:tcPr>
            <w:tcW w:w="855" w:type="dxa"/>
            <w:vMerge/>
          </w:tcPr>
          <w:p w14:paraId="44C19717" w14:textId="05E0FF32" w:rsidR="00423A49" w:rsidRPr="00154B96" w:rsidRDefault="00423A49" w:rsidP="00423A49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14:paraId="51CE307C" w14:textId="3C385A38" w:rsidR="00423A49" w:rsidRPr="00154B96" w:rsidRDefault="00423A49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0" w:type="dxa"/>
          </w:tcPr>
          <w:p w14:paraId="6E26EACC" w14:textId="4CD0FE0C" w:rsidR="00423A49" w:rsidRPr="00154B96" w:rsidRDefault="00423A49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423A49" w:rsidRPr="00154B96" w14:paraId="1741D312" w14:textId="77777777" w:rsidTr="03A82315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3CFFE8CC" w14:textId="08389AC9" w:rsidR="00423A49" w:rsidRPr="00154B96" w:rsidRDefault="00423A49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466087E4" w14:textId="5817FFDC" w:rsidR="00423A49" w:rsidRDefault="00423A49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2" w:type="dxa"/>
          </w:tcPr>
          <w:p w14:paraId="076D4B8E" w14:textId="6C703918" w:rsidR="00423A49" w:rsidRDefault="00423A49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55" w:type="dxa"/>
            <w:vMerge/>
          </w:tcPr>
          <w:p w14:paraId="7F20DF7B" w14:textId="4C80CD83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14:paraId="55E5B3A4" w14:textId="5802BC8F" w:rsidR="00423A49" w:rsidRDefault="00423A49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0" w:type="dxa"/>
          </w:tcPr>
          <w:p w14:paraId="158B2CC9" w14:textId="3B33A780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423A49" w:rsidRPr="00154B96" w14:paraId="2984015A" w14:textId="77777777" w:rsidTr="03A82315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14:paraId="534B07EB" w14:textId="013D4A8D" w:rsidR="00423A49" w:rsidRPr="00154B96" w:rsidRDefault="00423A49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1732CE03" w14:textId="677C2A97" w:rsidR="00423A49" w:rsidRDefault="00423A49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2" w:type="dxa"/>
          </w:tcPr>
          <w:p w14:paraId="48077058" w14:textId="47192DE5" w:rsidR="00423A49" w:rsidRDefault="45483782" w:rsidP="32E4737C">
            <w:pPr>
              <w:jc w:val="center"/>
              <w:rPr>
                <w:sz w:val="16"/>
                <w:szCs w:val="16"/>
              </w:rPr>
            </w:pPr>
            <w:r w:rsidRPr="03A82315">
              <w:rPr>
                <w:sz w:val="16"/>
                <w:szCs w:val="16"/>
              </w:rPr>
              <w:t>?</w:t>
            </w:r>
          </w:p>
        </w:tc>
        <w:tc>
          <w:tcPr>
            <w:tcW w:w="855" w:type="dxa"/>
            <w:vMerge/>
          </w:tcPr>
          <w:p w14:paraId="22D64EE5" w14:textId="13A6D976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14:paraId="40851FB0" w14:textId="537F7DB1" w:rsidR="00423A49" w:rsidRDefault="00423A49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0" w:type="dxa"/>
          </w:tcPr>
          <w:p w14:paraId="3AAD6838" w14:textId="4F299458" w:rsidR="00423A49" w:rsidRPr="00154B96" w:rsidRDefault="00423A49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0C0D51" w:rsidRPr="00154B96" w14:paraId="32447ECD" w14:textId="77777777" w:rsidTr="03A82315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4834A320" w14:textId="59ED0DAF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62D0FABB" w14:textId="5E705B0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2" w:type="dxa"/>
          </w:tcPr>
          <w:p w14:paraId="678FA508" w14:textId="6A3D6EF5" w:rsidR="32E4737C" w:rsidRDefault="137EF456" w:rsidP="32E4737C">
            <w:pPr>
              <w:jc w:val="center"/>
              <w:rPr>
                <w:sz w:val="16"/>
                <w:szCs w:val="16"/>
              </w:rPr>
            </w:pPr>
            <w:r w:rsidRPr="03A82315">
              <w:rPr>
                <w:sz w:val="16"/>
                <w:szCs w:val="16"/>
              </w:rPr>
              <w:t xml:space="preserve">Digital time om 2.verdenskrig </w:t>
            </w:r>
          </w:p>
        </w:tc>
        <w:tc>
          <w:tcPr>
            <w:tcW w:w="855" w:type="dxa"/>
          </w:tcPr>
          <w:p w14:paraId="7F1A28DE" w14:textId="2A92A4AB" w:rsidR="000C0D51" w:rsidRPr="00154B96" w:rsidRDefault="000C0D51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17" w:type="dxa"/>
          </w:tcPr>
          <w:p w14:paraId="6A0DA0EA" w14:textId="211A2EF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0" w:type="dxa"/>
          </w:tcPr>
          <w:p w14:paraId="4AA18A53" w14:textId="3A29DF3F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03A82315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55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77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6FE455CE" w:rsidR="006F5F8A" w:rsidRDefault="007431E7" w:rsidP="6FBBD4BA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>Timeplan, uke</w:t>
      </w:r>
      <w:r w:rsidR="00257542">
        <w:rPr>
          <w:b/>
          <w:bCs/>
          <w:sz w:val="20"/>
          <w:szCs w:val="20"/>
        </w:rPr>
        <w:t xml:space="preserve"> 19</w:t>
      </w:r>
      <w:r w:rsidRPr="0D1F9BEC">
        <w:rPr>
          <w:b/>
          <w:bCs/>
          <w:sz w:val="20"/>
          <w:szCs w:val="20"/>
        </w:rPr>
        <w:t xml:space="preserve"> 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03A82315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3EEE6EFD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6B025A">
              <w:rPr>
                <w:b/>
                <w:bCs/>
                <w:sz w:val="20"/>
                <w:szCs w:val="20"/>
              </w:rPr>
              <w:t xml:space="preserve"> 18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5147008C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6B025A">
              <w:rPr>
                <w:b/>
                <w:bCs/>
                <w:sz w:val="20"/>
                <w:szCs w:val="20"/>
              </w:rPr>
              <w:t xml:space="preserve"> 19</w:t>
            </w:r>
          </w:p>
        </w:tc>
      </w:tr>
      <w:tr w:rsidR="005D49ED" w14:paraId="7C3C9C52" w14:textId="77777777" w:rsidTr="03A82315">
        <w:trPr>
          <w:trHeight w:val="1278"/>
        </w:trPr>
        <w:tc>
          <w:tcPr>
            <w:tcW w:w="5593" w:type="dxa"/>
            <w:gridSpan w:val="2"/>
          </w:tcPr>
          <w:p w14:paraId="0FEFD6B6" w14:textId="1E820D93" w:rsidR="005D49ED" w:rsidRDefault="005D49ED" w:rsidP="0D1F9BEC">
            <w:pPr>
              <w:rPr>
                <w:sz w:val="20"/>
                <w:szCs w:val="20"/>
              </w:rPr>
            </w:pPr>
          </w:p>
          <w:p w14:paraId="26538F3D" w14:textId="47338501" w:rsidR="005D49ED" w:rsidRDefault="6E8772F3" w:rsidP="03A82315">
            <w:pPr>
              <w:rPr>
                <w:sz w:val="20"/>
                <w:szCs w:val="20"/>
              </w:rPr>
            </w:pPr>
            <w:r w:rsidRPr="03A82315">
              <w:rPr>
                <w:sz w:val="20"/>
                <w:szCs w:val="20"/>
              </w:rPr>
              <w:t xml:space="preserve">Torsdag 15.mai skal elevene ha jobbskygging. Det er en dag der de følger en person på en arbeidsplass. </w:t>
            </w:r>
            <w:r w:rsidR="7430351B" w:rsidRPr="03A82315">
              <w:rPr>
                <w:sz w:val="20"/>
                <w:szCs w:val="20"/>
              </w:rPr>
              <w:t xml:space="preserve">Elevene gir beskjed på skolen når de har avtalt plass der de skal være. </w:t>
            </w:r>
          </w:p>
          <w:p w14:paraId="29E4989D" w14:textId="38FD7EAD" w:rsidR="005D49ED" w:rsidRPr="003A3172" w:rsidRDefault="005D49ED" w:rsidP="03A82315">
            <w:pPr>
              <w:rPr>
                <w:sz w:val="20"/>
                <w:szCs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0082A456" w14:textId="40378525" w:rsidR="005D49ED" w:rsidRDefault="006B025A">
            <w:pPr>
              <w:rPr>
                <w:sz w:val="20"/>
                <w:szCs w:val="20"/>
              </w:rPr>
            </w:pPr>
            <w:r w:rsidRPr="03A82315">
              <w:rPr>
                <w:sz w:val="20"/>
                <w:szCs w:val="20"/>
              </w:rPr>
              <w:t>DKS</w:t>
            </w:r>
            <w:r w:rsidR="6D96AE8A" w:rsidRPr="03A82315">
              <w:rPr>
                <w:sz w:val="20"/>
                <w:szCs w:val="20"/>
              </w:rPr>
              <w:t xml:space="preserve"> mandag, tidspunkt kommer. </w:t>
            </w:r>
          </w:p>
          <w:p w14:paraId="1109DF6B" w14:textId="6E5F45A7" w:rsidR="03A82315" w:rsidRDefault="03A82315" w:rsidP="03A82315">
            <w:pPr>
              <w:rPr>
                <w:sz w:val="20"/>
                <w:szCs w:val="20"/>
              </w:rPr>
            </w:pPr>
          </w:p>
          <w:p w14:paraId="23EDFE2C" w14:textId="0CDFEB59" w:rsidR="006B025A" w:rsidRPr="003A3172" w:rsidRDefault="006B025A">
            <w:pPr>
              <w:rPr>
                <w:sz w:val="20"/>
                <w:szCs w:val="20"/>
              </w:rPr>
            </w:pPr>
            <w:r w:rsidRPr="774522D9">
              <w:rPr>
                <w:sz w:val="20"/>
                <w:szCs w:val="20"/>
              </w:rPr>
              <w:t>Tinestafett</w:t>
            </w:r>
            <w:r w:rsidR="3AAE83EE" w:rsidRPr="774522D9">
              <w:rPr>
                <w:sz w:val="20"/>
                <w:szCs w:val="20"/>
              </w:rPr>
              <w:t xml:space="preserve"> tirsdag 6.mai for de elevene som er tatt ut til det.</w:t>
            </w:r>
          </w:p>
        </w:tc>
      </w:tr>
      <w:tr w:rsidR="005D49ED" w14:paraId="35AD7CE2" w14:textId="77777777" w:rsidTr="03A82315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118EDD92" w:rsidR="005D49ED" w:rsidRDefault="005D49ED" w:rsidP="005D49ED"/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03A9DF1A" w:rsidR="005D49ED" w:rsidRDefault="005D49ED" w:rsidP="005D49ED"/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00ECD00A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00ECD00A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00ECD00A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18668BB9" w:rsidR="005D49ED" w:rsidRPr="000D6B13" w:rsidRDefault="00257542" w:rsidP="3F517D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2B47A24B" w:rsidR="005D49ED" w:rsidRPr="000D6B13" w:rsidRDefault="006B025A" w:rsidP="005D49ED">
            <w:pPr>
              <w:rPr>
                <w:sz w:val="20"/>
              </w:rPr>
            </w:pPr>
            <w:r>
              <w:rPr>
                <w:sz w:val="20"/>
              </w:rPr>
              <w:t xml:space="preserve">Innlevering norsk </w:t>
            </w: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00ECD00A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0AE3AB8B" w:rsidR="005D49ED" w:rsidRPr="000D6B13" w:rsidRDefault="00257542" w:rsidP="6FBBD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146A43F0" w:rsidR="005D49ED" w:rsidRPr="000D6B13" w:rsidRDefault="7587429E" w:rsidP="3F517D12">
            <w:pPr>
              <w:rPr>
                <w:sz w:val="20"/>
                <w:szCs w:val="20"/>
              </w:rPr>
            </w:pPr>
            <w:r w:rsidRPr="00ECD00A">
              <w:rPr>
                <w:sz w:val="20"/>
                <w:szCs w:val="20"/>
              </w:rPr>
              <w:t>Engelsk: Tentamen</w:t>
            </w:r>
          </w:p>
        </w:tc>
        <w:tc>
          <w:tcPr>
            <w:tcW w:w="2098" w:type="dxa"/>
          </w:tcPr>
          <w:p w14:paraId="3CBDA3D0" w14:textId="7656D4CC" w:rsidR="005D49ED" w:rsidRPr="000D6B13" w:rsidRDefault="00E457AF" w:rsidP="752E0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Musikk: Innlevering</w:t>
            </w:r>
            <w:r w:rsidR="00CE016D">
              <w:rPr>
                <w:sz w:val="20"/>
                <w:szCs w:val="20"/>
              </w:rPr>
              <w:t xml:space="preserve"> (lydfil – Audacity)</w:t>
            </w: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C64013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27C66BFE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>mearbeid jeg skal gjøre i 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00257542">
              <w:rPr>
                <w:b/>
                <w:bCs/>
                <w:sz w:val="20"/>
                <w:szCs w:val="20"/>
              </w:rPr>
              <w:t>18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E73D989" w:rsidR="005D49ED" w:rsidRPr="006F5F8A" w:rsidRDefault="24F07B7D" w:rsidP="67D7BC14">
            <w:pPr>
              <w:rPr>
                <w:b/>
                <w:bCs/>
              </w:rPr>
            </w:pPr>
            <w:r w:rsidRPr="00257542">
              <w:rPr>
                <w:b/>
                <w:bCs/>
                <w:sz w:val="20"/>
                <w:szCs w:val="20"/>
              </w:rPr>
              <w:t>Hjem</w:t>
            </w:r>
            <w:r w:rsidR="007431E7" w:rsidRPr="00257542">
              <w:rPr>
                <w:b/>
                <w:bCs/>
                <w:sz w:val="20"/>
                <w:szCs w:val="20"/>
              </w:rPr>
              <w:t>mearbeid jeg skal gjøre i uke</w:t>
            </w:r>
            <w:r w:rsidR="00257542" w:rsidRPr="00257542">
              <w:rPr>
                <w:b/>
                <w:bCs/>
                <w:sz w:val="20"/>
                <w:szCs w:val="20"/>
              </w:rPr>
              <w:t xml:space="preserve"> 19</w:t>
            </w:r>
            <w:r w:rsidR="78482FBF" w:rsidRPr="00257542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D49ED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C64013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C64013"/>
        </w:tc>
        <w:tc>
          <w:tcPr>
            <w:tcW w:w="5380" w:type="dxa"/>
          </w:tcPr>
          <w:p w14:paraId="75CB2242" w14:textId="77777777" w:rsidR="005D49ED" w:rsidRDefault="005D49ED" w:rsidP="00C64013"/>
          <w:p w14:paraId="0CEE272E" w14:textId="77777777" w:rsidR="005D49ED" w:rsidRDefault="005D49ED" w:rsidP="00C64013"/>
        </w:tc>
      </w:tr>
      <w:tr w:rsidR="005D49ED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C64013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C64013">
            <w:pPr>
              <w:rPr>
                <w:b/>
                <w:sz w:val="20"/>
              </w:rPr>
            </w:pPr>
          </w:p>
          <w:p w14:paraId="138DF2CB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C64013">
            <w:pPr>
              <w:rPr>
                <w:b/>
                <w:sz w:val="20"/>
              </w:rPr>
            </w:pPr>
          </w:p>
          <w:p w14:paraId="06B07439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 w:rsidP="00C64013">
            <w:pPr>
              <w:rPr>
                <w:b/>
                <w:sz w:val="20"/>
              </w:rPr>
            </w:pPr>
          </w:p>
          <w:p w14:paraId="0CA6986A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p w14:paraId="2103242F" w14:textId="77777777" w:rsidR="004F6773" w:rsidRDefault="004F6773"/>
    <w:p w14:paraId="5C5B82A7" w14:textId="77777777" w:rsidR="004A73A4" w:rsidRDefault="004A73A4"/>
    <w:p w14:paraId="5E1F8F5B" w14:textId="0761294E" w:rsidR="03A82315" w:rsidRDefault="03A82315"/>
    <w:p w14:paraId="443E18C4" w14:textId="5FA3B254" w:rsidR="03A82315" w:rsidRDefault="03A82315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410"/>
        <w:gridCol w:w="3825"/>
        <w:gridCol w:w="5773"/>
      </w:tblGrid>
      <w:tr w:rsidR="00164B13" w14:paraId="4605431E" w14:textId="77777777" w:rsidTr="03A82315">
        <w:trPr>
          <w:trHeight w:val="287"/>
        </w:trPr>
        <w:tc>
          <w:tcPr>
            <w:tcW w:w="1410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773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03A82315">
        <w:trPr>
          <w:trHeight w:val="870"/>
        </w:trPr>
        <w:tc>
          <w:tcPr>
            <w:tcW w:w="1410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25" w:type="dxa"/>
          </w:tcPr>
          <w:p w14:paraId="4B240359" w14:textId="0E93E784" w:rsidR="00164B13" w:rsidRDefault="006B025A" w:rsidP="32B1FCEC">
            <w:r>
              <w:t>Uke 18: Vi jobber videre med innleveringen</w:t>
            </w:r>
            <w:r w:rsidR="00812350">
              <w:t xml:space="preserve">. </w:t>
            </w:r>
          </w:p>
          <w:p w14:paraId="47B73A86" w14:textId="4D8242CF" w:rsidR="00812350" w:rsidRDefault="00812350" w:rsidP="32B1FCEC">
            <w:r>
              <w:t xml:space="preserve">Vi leser ulike tekster og øver oss på tolkning. </w:t>
            </w:r>
          </w:p>
          <w:p w14:paraId="082EF11E" w14:textId="4EB5F599" w:rsidR="00812350" w:rsidRDefault="276F69DE" w:rsidP="32B1FCEC">
            <w:r>
              <w:t xml:space="preserve">Uke 19: </w:t>
            </w:r>
            <w:r w:rsidR="29439C9F">
              <w:t>Nynor</w:t>
            </w:r>
            <w:r w:rsidR="0B0A0E0F">
              <w:t>sk (arbeid i heftet</w:t>
            </w:r>
            <w:r w:rsidR="29439C9F">
              <w:t xml:space="preserve">), </w:t>
            </w:r>
            <w:r w:rsidR="07988B1F">
              <w:t xml:space="preserve">prosessorientert skriving. </w:t>
            </w:r>
          </w:p>
        </w:tc>
        <w:tc>
          <w:tcPr>
            <w:tcW w:w="5773" w:type="dxa"/>
          </w:tcPr>
          <w:p w14:paraId="0BE4B317" w14:textId="3B64E59B" w:rsidR="00164B13" w:rsidRDefault="006B025A" w:rsidP="5BAA93D3">
            <w:r>
              <w:t xml:space="preserve">Til onsdag uke 18: innlevering </w:t>
            </w:r>
            <w:r w:rsidR="00812350">
              <w:t>før kl 20.00 på teams.</w:t>
            </w:r>
          </w:p>
        </w:tc>
      </w:tr>
      <w:tr w:rsidR="00164B13" w14:paraId="64B7B8F7" w14:textId="77777777" w:rsidTr="03A82315">
        <w:trPr>
          <w:trHeight w:val="1020"/>
        </w:trPr>
        <w:tc>
          <w:tcPr>
            <w:tcW w:w="1410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3825" w:type="dxa"/>
          </w:tcPr>
          <w:p w14:paraId="293C0FBF" w14:textId="29FBB015" w:rsidR="00164B13" w:rsidRDefault="3CA5C877" w:rsidP="03A823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A823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Vi jobber videre med likninger. </w:t>
            </w:r>
          </w:p>
          <w:p w14:paraId="6E68C439" w14:textId="36C4CD9C" w:rsidR="00164B13" w:rsidRDefault="3CA5C877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A823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Det er en egen plan i faget. Denne ligger også ute sammen med ukeplan på hjemmesiden til skolen.</w:t>
            </w:r>
          </w:p>
        </w:tc>
        <w:tc>
          <w:tcPr>
            <w:tcW w:w="5773" w:type="dxa"/>
          </w:tcPr>
          <w:p w14:paraId="443C9F4A" w14:textId="43C8DCA1" w:rsidR="00164B13" w:rsidRDefault="3CA5C877">
            <w:r>
              <w:t>Elevene får lekser hjem mandag til tirsdag i begge ukene. Denne gis i mandagstimen.</w:t>
            </w:r>
          </w:p>
        </w:tc>
      </w:tr>
      <w:tr w:rsidR="00164B13" w14:paraId="39DFC054" w14:textId="77777777" w:rsidTr="03A82315">
        <w:trPr>
          <w:trHeight w:val="961"/>
        </w:trPr>
        <w:tc>
          <w:tcPr>
            <w:tcW w:w="1410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25" w:type="dxa"/>
          </w:tcPr>
          <w:p w14:paraId="2E32F3B6" w14:textId="3948F82E" w:rsidR="6C349DB8" w:rsidRDefault="10C94842" w:rsidP="00ECD00A">
            <w:pPr>
              <w:spacing w:line="259" w:lineRule="auto"/>
              <w:rPr>
                <w:rFonts w:ascii="Calibri" w:eastAsia="Calibri" w:hAnsi="Calibri" w:cs="Calibri"/>
                <w:lang w:val="en-GB"/>
              </w:rPr>
            </w:pPr>
            <w:r w:rsidRPr="00ECD00A">
              <w:rPr>
                <w:rFonts w:ascii="Calibri" w:eastAsia="Calibri" w:hAnsi="Calibri" w:cs="Calibri"/>
                <w:color w:val="000000" w:themeColor="text1"/>
                <w:lang w:val="en-GB"/>
              </w:rPr>
              <w:t>Week 18: Preparation for the end-term test in English (tentamen)</w:t>
            </w:r>
          </w:p>
          <w:p w14:paraId="1FC6CF2D" w14:textId="363AD509" w:rsidR="6C349DB8" w:rsidRDefault="4DB2E4EE" w:rsidP="00ECD00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ECD00A">
              <w:rPr>
                <w:rFonts w:ascii="Calibri" w:eastAsia="Calibri" w:hAnsi="Calibri" w:cs="Calibri"/>
                <w:color w:val="000000" w:themeColor="text1"/>
                <w:lang w:val="en-GB"/>
              </w:rPr>
              <w:t>Week 19: End-term test on Wednesday.</w:t>
            </w:r>
          </w:p>
        </w:tc>
        <w:tc>
          <w:tcPr>
            <w:tcW w:w="5773" w:type="dxa"/>
          </w:tcPr>
          <w:p w14:paraId="2F5A4813" w14:textId="4DE031A0" w:rsidR="6C349DB8" w:rsidRDefault="6C349DB8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</w:tr>
      <w:tr w:rsidR="00164B13" w14:paraId="449F7677" w14:textId="77777777" w:rsidTr="03A82315">
        <w:trPr>
          <w:trHeight w:val="375"/>
        </w:trPr>
        <w:tc>
          <w:tcPr>
            <w:tcW w:w="1410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3825" w:type="dxa"/>
          </w:tcPr>
          <w:p w14:paraId="5C01B69D" w14:textId="77777777" w:rsidR="00164B13" w:rsidRDefault="00352BBA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Videre arbeid med Ressursene vi deler. </w:t>
            </w:r>
            <w:r w:rsidR="00FB5AE2">
              <w:rPr>
                <w:rFonts w:ascii="Calibri" w:eastAsia="Calibri" w:hAnsi="Calibri" w:cs="Calibri"/>
                <w:color w:val="000000" w:themeColor="text1"/>
              </w:rPr>
              <w:t>Arbeid med oljeutviklingen i Norge.</w:t>
            </w:r>
          </w:p>
          <w:p w14:paraId="0386A013" w14:textId="4A94D94D" w:rsidR="00FB5AE2" w:rsidRDefault="00FB5AE2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Uke 19- oppstart gruppearbeid. </w:t>
            </w:r>
          </w:p>
        </w:tc>
        <w:tc>
          <w:tcPr>
            <w:tcW w:w="5773" w:type="dxa"/>
          </w:tcPr>
          <w:p w14:paraId="5EB79A18" w14:textId="467120CE" w:rsidR="00164B13" w:rsidRDefault="00164B13"/>
        </w:tc>
      </w:tr>
      <w:tr w:rsidR="00C90FD7" w14:paraId="7BC26F1F" w14:textId="77777777" w:rsidTr="03A82315">
        <w:trPr>
          <w:trHeight w:val="961"/>
        </w:trPr>
        <w:tc>
          <w:tcPr>
            <w:tcW w:w="1410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971" w14:textId="07FF8B96" w:rsidR="009C040B" w:rsidRPr="00A9283C" w:rsidRDefault="0BF3CE92" w:rsidP="03A82315">
            <w:pPr>
              <w:rPr>
                <w:rFonts w:ascii="Arial" w:hAnsi="Arial" w:cs="Arial"/>
                <w:sz w:val="20"/>
                <w:szCs w:val="20"/>
              </w:rPr>
            </w:pPr>
            <w:r w:rsidRPr="03A82315">
              <w:rPr>
                <w:rFonts w:ascii="Arial" w:hAnsi="Arial" w:cs="Arial"/>
                <w:sz w:val="20"/>
                <w:szCs w:val="20"/>
              </w:rPr>
              <w:t xml:space="preserve">Uke 18: Forsøk og rapport </w:t>
            </w:r>
          </w:p>
          <w:p w14:paraId="397401A2" w14:textId="3B5955B3" w:rsidR="009C040B" w:rsidRPr="00A9283C" w:rsidRDefault="0BF3CE92" w:rsidP="0D1F9BEC">
            <w:pPr>
              <w:rPr>
                <w:rFonts w:ascii="Arial" w:hAnsi="Arial" w:cs="Arial"/>
                <w:sz w:val="20"/>
                <w:szCs w:val="20"/>
              </w:rPr>
            </w:pPr>
            <w:r w:rsidRPr="03A82315">
              <w:rPr>
                <w:rFonts w:ascii="Arial" w:hAnsi="Arial" w:cs="Arial"/>
                <w:sz w:val="20"/>
                <w:szCs w:val="20"/>
              </w:rPr>
              <w:t>Uke 19: kjemi i hverdagen</w:t>
            </w:r>
            <w:r w:rsidR="6F50BC5D" w:rsidRPr="03A82315">
              <w:rPr>
                <w:rFonts w:ascii="Arial" w:hAnsi="Arial" w:cs="Arial"/>
                <w:sz w:val="20"/>
                <w:szCs w:val="20"/>
              </w:rPr>
              <w:t>, samme stoff, ulik form</w:t>
            </w:r>
            <w:r w:rsidRPr="03A823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08" w14:textId="52EEF006" w:rsidR="00C90FD7" w:rsidRDefault="69C75878" w:rsidP="03A82315">
            <w:pPr>
              <w:rPr>
                <w:rFonts w:ascii="Calibri" w:eastAsia="Calibri" w:hAnsi="Calibri" w:cs="Calibri"/>
              </w:rPr>
            </w:pPr>
            <w:r w:rsidRPr="03A82315">
              <w:rPr>
                <w:rFonts w:ascii="Calibri" w:eastAsia="Calibri" w:hAnsi="Calibri" w:cs="Calibri"/>
                <w:color w:val="000000" w:themeColor="text1"/>
              </w:rPr>
              <w:t>I denne perioden skal vi øve på å skrive rapport. Rapportene skal ferdigstilles og leveres inn til avtalt tid. Dette blir oppgitt i timene.</w:t>
            </w:r>
          </w:p>
        </w:tc>
      </w:tr>
      <w:tr w:rsidR="00164B13" w14:paraId="16BF7AE3" w14:textId="77777777" w:rsidTr="03A82315">
        <w:trPr>
          <w:trHeight w:val="570"/>
        </w:trPr>
        <w:tc>
          <w:tcPr>
            <w:tcW w:w="1410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25" w:type="dxa"/>
          </w:tcPr>
          <w:p w14:paraId="4398A8B8" w14:textId="71BD8A67" w:rsidR="00164B13" w:rsidRDefault="002950B7" w:rsidP="4923035F">
            <w:r>
              <w:t xml:space="preserve">Vi jobber videre med Islam. </w:t>
            </w:r>
          </w:p>
        </w:tc>
        <w:tc>
          <w:tcPr>
            <w:tcW w:w="5773" w:type="dxa"/>
          </w:tcPr>
          <w:p w14:paraId="528D6DF0" w14:textId="0A2D47F8" w:rsidR="00164B13" w:rsidRDefault="002950B7" w:rsidP="4923035F">
            <w:r>
              <w:t xml:space="preserve">Uke 19: </w:t>
            </w:r>
            <w:r w:rsidR="008B2A00">
              <w:t xml:space="preserve">innlevering av oppgave </w:t>
            </w:r>
            <w:r w:rsidR="00231B7B">
              <w:t xml:space="preserve">1-10 side 215 i Store spørsmål. Vi jobber med oppgavene i timene på skolen, men blir du ikke ferdig er det lekse. </w:t>
            </w:r>
          </w:p>
        </w:tc>
      </w:tr>
      <w:tr w:rsidR="00BA4686" w14:paraId="4A5D9553" w14:textId="77777777" w:rsidTr="03A82315">
        <w:trPr>
          <w:trHeight w:val="570"/>
        </w:trPr>
        <w:tc>
          <w:tcPr>
            <w:tcW w:w="1410" w:type="dxa"/>
            <w:shd w:val="clear" w:color="auto" w:fill="D9D9D9" w:themeFill="background1" w:themeFillShade="D9"/>
          </w:tcPr>
          <w:p w14:paraId="7778C756" w14:textId="785A20A4" w:rsidR="00BA4686" w:rsidRPr="003A3172" w:rsidRDefault="00BA4686" w:rsidP="00BA46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825" w:type="dxa"/>
          </w:tcPr>
          <w:p w14:paraId="6CBB0C38" w14:textId="77777777" w:rsidR="00BA4686" w:rsidRPr="00C974FE" w:rsidRDefault="00BA4686" w:rsidP="00BA4686">
            <w:pPr>
              <w:textAlignment w:val="baseline"/>
              <w:rPr>
                <w:rFonts w:ascii="Calibri" w:hAnsi="Calibri" w:cs="Calibri"/>
              </w:rPr>
            </w:pPr>
            <w:r w:rsidRPr="00C974FE">
              <w:rPr>
                <w:rFonts w:ascii="Calibri" w:hAnsi="Calibri" w:cs="Calibri"/>
              </w:rPr>
              <w:t>Digital musikk</w:t>
            </w:r>
          </w:p>
          <w:p w14:paraId="6F8429A6" w14:textId="5ED0AA84" w:rsidR="00BA4686" w:rsidRDefault="00BA4686" w:rsidP="00BA4686">
            <w:r w:rsidRPr="00C974FE">
              <w:rPr>
                <w:rFonts w:ascii="Calibri" w:hAnsi="Calibri" w:cs="Calibri"/>
              </w:rPr>
              <w:t>Audacity</w:t>
            </w:r>
          </w:p>
        </w:tc>
        <w:tc>
          <w:tcPr>
            <w:tcW w:w="5773" w:type="dxa"/>
          </w:tcPr>
          <w:p w14:paraId="7A113755" w14:textId="31DFC8B4" w:rsidR="005819EF" w:rsidRDefault="00BA4686" w:rsidP="005819EF">
            <w:pPr>
              <w:rPr>
                <w:rFonts w:ascii="Calibri" w:hAnsi="Calibri" w:cs="Calibri"/>
              </w:rPr>
            </w:pPr>
            <w:r w:rsidRPr="00C974FE">
              <w:rPr>
                <w:rFonts w:ascii="Calibri" w:hAnsi="Calibri" w:cs="Calibri"/>
              </w:rPr>
              <w:t xml:space="preserve">Uke 18 og 19: Syng sangen din </w:t>
            </w:r>
            <w:r w:rsidRPr="00C974FE">
              <w:rPr>
                <w:rFonts w:ascii="Calibri" w:hAnsi="Calibri" w:cs="Calibri"/>
                <w:sz w:val="18"/>
                <w:szCs w:val="18"/>
              </w:rPr>
              <w:t xml:space="preserve">(eller si teksten) </w:t>
            </w:r>
            <w:r w:rsidRPr="00C974FE">
              <w:rPr>
                <w:rFonts w:ascii="Calibri" w:hAnsi="Calibri" w:cs="Calibri"/>
              </w:rPr>
              <w:t xml:space="preserve">på dialekt og spill inn i Audacity </w:t>
            </w:r>
            <w:r w:rsidRPr="003D0AE6">
              <w:rPr>
                <w:rFonts w:ascii="Calibri" w:hAnsi="Calibri" w:cs="Calibri"/>
                <w:sz w:val="18"/>
                <w:szCs w:val="18"/>
              </w:rPr>
              <w:t>(røde knappen)</w:t>
            </w:r>
            <w:r w:rsidRPr="003D0AE6">
              <w:rPr>
                <w:rFonts w:ascii="Calibri" w:hAnsi="Calibri" w:cs="Calibri"/>
              </w:rPr>
              <w:t>.</w:t>
            </w:r>
            <w:r w:rsidRPr="003D0AE6">
              <w:rPr>
                <w:rFonts w:ascii="Calibri" w:hAnsi="Calibri" w:cs="Calibri"/>
                <w:sz w:val="18"/>
                <w:szCs w:val="18"/>
              </w:rPr>
              <w:t xml:space="preserve"> Bruk «Generer» og «Effekt» (se øverste linjen) og</w:t>
            </w:r>
            <w:r w:rsidR="00FA7853" w:rsidRPr="003D0A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D0AE6">
              <w:rPr>
                <w:rFonts w:ascii="Calibri" w:hAnsi="Calibri" w:cs="Calibri"/>
                <w:sz w:val="18"/>
                <w:szCs w:val="18"/>
              </w:rPr>
              <w:t>legg til litt ekstra i lydfilen din</w:t>
            </w:r>
            <w:r w:rsidR="00FA7853" w:rsidRPr="003D0AE6">
              <w:rPr>
                <w:rFonts w:ascii="Calibri" w:hAnsi="Calibri" w:cs="Calibri"/>
                <w:sz w:val="18"/>
                <w:szCs w:val="18"/>
              </w:rPr>
              <w:t xml:space="preserve"> (f.eks. noen sekunder med ekko</w:t>
            </w:r>
            <w:r w:rsidR="003D0AE6" w:rsidRPr="003D0AE6">
              <w:rPr>
                <w:rFonts w:ascii="Calibri" w:hAnsi="Calibri" w:cs="Calibri"/>
                <w:sz w:val="18"/>
                <w:szCs w:val="18"/>
              </w:rPr>
              <w:t>).</w:t>
            </w:r>
          </w:p>
          <w:p w14:paraId="3C3EA570" w14:textId="7AFF0809" w:rsidR="00BA4686" w:rsidRDefault="00BA4686" w:rsidP="005819EF">
            <w:r w:rsidRPr="00C974FE">
              <w:rPr>
                <w:rFonts w:ascii="Calibri" w:hAnsi="Calibri" w:cs="Calibri"/>
              </w:rPr>
              <w:t>Uke 19: Frist for innlevering</w:t>
            </w:r>
            <w:r w:rsidR="00FD3A62">
              <w:rPr>
                <w:rFonts w:ascii="Calibri" w:hAnsi="Calibri" w:cs="Calibri"/>
              </w:rPr>
              <w:t xml:space="preserve"> </w:t>
            </w:r>
            <w:r w:rsidRPr="00C974FE">
              <w:rPr>
                <w:rFonts w:ascii="Calibri" w:hAnsi="Calibri" w:cs="Calibri"/>
              </w:rPr>
              <w:t>er torsda</w:t>
            </w:r>
            <w:r w:rsidR="006728B5">
              <w:rPr>
                <w:rFonts w:ascii="Calibri" w:hAnsi="Calibri" w:cs="Calibri"/>
              </w:rPr>
              <w:t xml:space="preserve">g </w:t>
            </w:r>
            <w:r w:rsidR="005A1CF8">
              <w:rPr>
                <w:rFonts w:ascii="Calibri" w:hAnsi="Calibri" w:cs="Calibri"/>
              </w:rPr>
              <w:t>kl.</w:t>
            </w:r>
            <w:r w:rsidR="00A37EED">
              <w:rPr>
                <w:rFonts w:ascii="Calibri" w:hAnsi="Calibri" w:cs="Calibri"/>
              </w:rPr>
              <w:t xml:space="preserve">22.00 </w:t>
            </w:r>
            <w:r w:rsidRPr="00C974FE">
              <w:rPr>
                <w:rFonts w:ascii="Calibri" w:hAnsi="Calibri" w:cs="Calibri"/>
                <w:sz w:val="18"/>
                <w:szCs w:val="18"/>
              </w:rPr>
              <w:t>(på Teams)</w:t>
            </w:r>
            <w:r w:rsidRPr="00C974FE">
              <w:rPr>
                <w:rFonts w:ascii="Calibri" w:hAnsi="Calibri" w:cs="Calibri"/>
              </w:rPr>
              <w:t>.</w:t>
            </w:r>
            <w:r w:rsidRPr="00C974F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164B13" w14:paraId="25246B38" w14:textId="77777777" w:rsidTr="03A82315">
        <w:trPr>
          <w:trHeight w:val="765"/>
        </w:trPr>
        <w:tc>
          <w:tcPr>
            <w:tcW w:w="1410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25" w:type="dxa"/>
          </w:tcPr>
          <w:p w14:paraId="458CB086" w14:textId="332DAD9A" w:rsidR="00164B13" w:rsidRPr="00BA4686" w:rsidRDefault="66EC0EC2" w:rsidP="00BA4686">
            <w:pPr>
              <w:spacing w:after="160"/>
            </w:pPr>
            <w:r w:rsidRPr="00BA4686">
              <w:rPr>
                <w:rFonts w:ascii="Calibri" w:eastAsia="Calibri" w:hAnsi="Calibri" w:cs="Calibri"/>
                <w:lang w:val="en-US"/>
              </w:rPr>
              <w:t>We start working on a new topic: the impact of social media.</w:t>
            </w:r>
          </w:p>
        </w:tc>
        <w:tc>
          <w:tcPr>
            <w:tcW w:w="5773" w:type="dxa"/>
          </w:tcPr>
          <w:p w14:paraId="415CEE07" w14:textId="48DD80E8" w:rsidR="00164B13" w:rsidRPr="00BA4686" w:rsidRDefault="66EC0EC2" w:rsidP="00BA4686">
            <w:pPr>
              <w:rPr>
                <w:rFonts w:ascii="Calibri" w:eastAsia="Calibri" w:hAnsi="Calibri" w:cs="Calibri"/>
              </w:rPr>
            </w:pPr>
            <w:r w:rsidRPr="00BA4686">
              <w:rPr>
                <w:rFonts w:ascii="Calibri" w:eastAsia="Calibri" w:hAnsi="Calibri" w:cs="Calibri"/>
              </w:rPr>
              <w:t>Week 18 – Thursday: check your screen time on your phone. How much time do you spend on you phone? What app do you use the most?</w:t>
            </w:r>
          </w:p>
        </w:tc>
      </w:tr>
      <w:tr w:rsidR="00ECD00A" w14:paraId="19DFB9B1" w14:textId="77777777" w:rsidTr="03A82315">
        <w:trPr>
          <w:trHeight w:val="300"/>
        </w:trPr>
        <w:tc>
          <w:tcPr>
            <w:tcW w:w="1410" w:type="dxa"/>
            <w:shd w:val="clear" w:color="auto" w:fill="D9D9D9" w:themeFill="background1" w:themeFillShade="D9"/>
          </w:tcPr>
          <w:p w14:paraId="6733C39E" w14:textId="1BF0B3EE" w:rsidR="237A1079" w:rsidRDefault="237A1079" w:rsidP="00ECD00A">
            <w:pPr>
              <w:rPr>
                <w:b/>
                <w:bCs/>
                <w:sz w:val="20"/>
                <w:szCs w:val="20"/>
              </w:rPr>
            </w:pPr>
            <w:r w:rsidRPr="00ECD00A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825" w:type="dxa"/>
          </w:tcPr>
          <w:p w14:paraId="01FB7B5F" w14:textId="4AD971E3" w:rsidR="237A1079" w:rsidRDefault="237A1079" w:rsidP="00ECD00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CD00A">
              <w:rPr>
                <w:rFonts w:ascii="Calibri" w:eastAsia="Calibri" w:hAnsi="Calibri" w:cs="Calibri"/>
                <w:color w:val="000000" w:themeColor="text1"/>
              </w:rPr>
              <w:t xml:space="preserve">Vi hjelper Børge vaktmester med vårrengjøring utendørs. Ta derfor med klær </w:t>
            </w:r>
            <w:r w:rsidR="4B8A0E8A" w:rsidRPr="00ECD00A">
              <w:rPr>
                <w:rFonts w:ascii="Calibri" w:eastAsia="Calibri" w:hAnsi="Calibri" w:cs="Calibri"/>
                <w:color w:val="000000" w:themeColor="text1"/>
              </w:rPr>
              <w:t xml:space="preserve">til å være ute. </w:t>
            </w:r>
          </w:p>
        </w:tc>
        <w:tc>
          <w:tcPr>
            <w:tcW w:w="5773" w:type="dxa"/>
          </w:tcPr>
          <w:p w14:paraId="39B53EA8" w14:textId="197C57A2" w:rsidR="00ECD00A" w:rsidRDefault="00ECD00A" w:rsidP="00ECD00A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03A82315">
        <w:trPr>
          <w:trHeight w:val="875"/>
        </w:trPr>
        <w:tc>
          <w:tcPr>
            <w:tcW w:w="1410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25" w:type="dxa"/>
          </w:tcPr>
          <w:p w14:paraId="4422B4B7" w14:textId="0A81843B" w:rsidR="00164B13" w:rsidRDefault="7E7DD853" w:rsidP="774522D9">
            <w:pPr>
              <w:spacing w:after="160" w:line="257" w:lineRule="auto"/>
            </w:pPr>
            <w:r w:rsidRPr="774522D9">
              <w:rPr>
                <w:rFonts w:ascii="Calibri" w:eastAsia="Calibri" w:hAnsi="Calibri" w:cs="Calibri"/>
              </w:rPr>
              <w:t>Mein Tag</w:t>
            </w:r>
          </w:p>
          <w:p w14:paraId="1566BFED" w14:textId="6346D85B" w:rsidR="00164B13" w:rsidRDefault="7E7DD853" w:rsidP="774522D9">
            <w:pPr>
              <w:pStyle w:val="Listeavsnitt"/>
              <w:numPr>
                <w:ilvl w:val="0"/>
                <w:numId w:val="5"/>
              </w:numPr>
              <w:spacing w:line="257" w:lineRule="auto"/>
              <w:rPr>
                <w:rFonts w:ascii="Calibri" w:eastAsia="Calibri" w:hAnsi="Calibri" w:cs="Calibri"/>
              </w:rPr>
            </w:pPr>
            <w:r w:rsidRPr="774522D9">
              <w:rPr>
                <w:rFonts w:ascii="Calibri" w:eastAsia="Calibri" w:hAnsi="Calibri" w:cs="Calibri"/>
              </w:rPr>
              <w:t>Lære om ukedagene, måneder og årstider</w:t>
            </w:r>
          </w:p>
          <w:p w14:paraId="576D85C9" w14:textId="675A98F3" w:rsidR="00164B13" w:rsidRDefault="7E7DD853" w:rsidP="774522D9">
            <w:pPr>
              <w:pStyle w:val="Listeavsnitt"/>
              <w:numPr>
                <w:ilvl w:val="0"/>
                <w:numId w:val="4"/>
              </w:numPr>
              <w:spacing w:line="257" w:lineRule="auto"/>
              <w:rPr>
                <w:rFonts w:ascii="Calibri" w:eastAsia="Calibri" w:hAnsi="Calibri" w:cs="Calibri"/>
              </w:rPr>
            </w:pPr>
            <w:r w:rsidRPr="774522D9">
              <w:rPr>
                <w:rFonts w:ascii="Calibri" w:eastAsia="Calibri" w:hAnsi="Calibri" w:cs="Calibri"/>
              </w:rPr>
              <w:t>Lære å uttrykke klokkeslett på tysk</w:t>
            </w:r>
          </w:p>
          <w:p w14:paraId="41DBA1AA" w14:textId="33BFFBDA" w:rsidR="00164B13" w:rsidRDefault="7E7DD853" w:rsidP="774522D9">
            <w:pPr>
              <w:pStyle w:val="Listeavsnitt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774522D9">
              <w:rPr>
                <w:rFonts w:ascii="Calibri" w:eastAsia="Calibri" w:hAnsi="Calibri" w:cs="Calibri"/>
              </w:rPr>
              <w:t>Lære å fortelle om hva du gjør i løpet av en dag.</w:t>
            </w:r>
          </w:p>
        </w:tc>
        <w:tc>
          <w:tcPr>
            <w:tcW w:w="5773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03A82315">
        <w:trPr>
          <w:trHeight w:val="875"/>
        </w:trPr>
        <w:tc>
          <w:tcPr>
            <w:tcW w:w="1410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25" w:type="dxa"/>
          </w:tcPr>
          <w:p w14:paraId="2A343255" w14:textId="3BF9CC37" w:rsidR="000C0D51" w:rsidRDefault="05D297D7" w:rsidP="00ECD00A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774522D9">
              <w:rPr>
                <w:rFonts w:eastAsiaTheme="minorEastAsia"/>
                <w:color w:val="000000" w:themeColor="text1"/>
              </w:rPr>
              <w:t xml:space="preserve">Uke 18: </w:t>
            </w:r>
            <w:r w:rsidR="022D0619" w:rsidRPr="774522D9">
              <w:rPr>
                <w:rFonts w:eastAsiaTheme="minorEastAsia"/>
                <w:color w:val="000000" w:themeColor="text1"/>
              </w:rPr>
              <w:t xml:space="preserve">Uttak til Tinestafett. </w:t>
            </w:r>
          </w:p>
          <w:p w14:paraId="116DFAC1" w14:textId="47C5DAD7" w:rsidR="000C0D51" w:rsidRDefault="05D297D7" w:rsidP="00ECD00A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00ECD00A">
              <w:rPr>
                <w:rFonts w:eastAsiaTheme="minorEastAsia"/>
                <w:color w:val="000000" w:themeColor="text1"/>
              </w:rPr>
              <w:t>Tirsda</w:t>
            </w:r>
            <w:r w:rsidR="2C18D89D" w:rsidRPr="00ECD00A">
              <w:rPr>
                <w:rFonts w:eastAsiaTheme="minorEastAsia"/>
                <w:color w:val="000000" w:themeColor="text1"/>
              </w:rPr>
              <w:t>g – Arena. Springe 200m.</w:t>
            </w:r>
          </w:p>
          <w:p w14:paraId="01D24ED3" w14:textId="0CF47AB5" w:rsidR="000C0D51" w:rsidRDefault="2C18D89D" w:rsidP="00ECD00A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00ECD00A">
              <w:rPr>
                <w:rFonts w:eastAsiaTheme="minorEastAsia"/>
                <w:color w:val="000000" w:themeColor="text1"/>
              </w:rPr>
              <w:t xml:space="preserve">Fredag – Gymsal. </w:t>
            </w:r>
            <w:r w:rsidR="152B4D11" w:rsidRPr="00ECD00A">
              <w:rPr>
                <w:rFonts w:eastAsiaTheme="minorEastAsia"/>
                <w:color w:val="000000" w:themeColor="text1"/>
              </w:rPr>
              <w:t xml:space="preserve">Øve på   </w:t>
            </w:r>
            <w:r w:rsidR="000C0D51">
              <w:br/>
            </w:r>
            <w:r w:rsidR="152B4D11" w:rsidRPr="00ECD00A">
              <w:rPr>
                <w:rFonts w:eastAsiaTheme="minorEastAsia"/>
                <w:color w:val="000000" w:themeColor="text1"/>
              </w:rPr>
              <w:t xml:space="preserve">               </w:t>
            </w:r>
            <w:r w:rsidR="152B4D11" w:rsidRPr="774522D9">
              <w:rPr>
                <w:rFonts w:eastAsiaTheme="minorEastAsia"/>
                <w:color w:val="000000" w:themeColor="text1"/>
              </w:rPr>
              <w:t>motta</w:t>
            </w:r>
            <w:r w:rsidR="4206D4BD" w:rsidRPr="774522D9">
              <w:rPr>
                <w:rFonts w:eastAsiaTheme="minorEastAsia"/>
                <w:color w:val="000000" w:themeColor="text1"/>
              </w:rPr>
              <w:t>k av</w:t>
            </w:r>
            <w:r w:rsidR="152B4D11" w:rsidRPr="00ECD00A">
              <w:rPr>
                <w:rFonts w:eastAsiaTheme="minorEastAsia"/>
                <w:color w:val="000000" w:themeColor="text1"/>
              </w:rPr>
              <w:t xml:space="preserve"> stafettpinne. </w:t>
            </w:r>
          </w:p>
          <w:p w14:paraId="6BF60012" w14:textId="6F4097E4" w:rsidR="000C0D51" w:rsidRDefault="4B2B63BA" w:rsidP="00ECD00A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00ECD00A">
              <w:rPr>
                <w:rFonts w:eastAsiaTheme="minorEastAsia"/>
                <w:color w:val="000000" w:themeColor="text1"/>
              </w:rPr>
              <w:t xml:space="preserve">Uke 19: </w:t>
            </w:r>
          </w:p>
          <w:p w14:paraId="72D1525D" w14:textId="011D6391" w:rsidR="000C0D51" w:rsidRDefault="4B2B63BA" w:rsidP="00ECD00A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00ECD00A">
              <w:rPr>
                <w:rFonts w:eastAsiaTheme="minorEastAsia"/>
                <w:color w:val="000000" w:themeColor="text1"/>
              </w:rPr>
              <w:t>Tirsdag- Gymsal</w:t>
            </w:r>
          </w:p>
          <w:p w14:paraId="798866B6" w14:textId="2940D48E" w:rsidR="000C0D51" w:rsidRDefault="4B2B63BA" w:rsidP="00ECD00A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00ECD00A">
              <w:rPr>
                <w:rFonts w:eastAsiaTheme="minorEastAsia"/>
                <w:color w:val="000000" w:themeColor="text1"/>
              </w:rPr>
              <w:t>Fredag - Gymsal</w:t>
            </w:r>
          </w:p>
        </w:tc>
        <w:tc>
          <w:tcPr>
            <w:tcW w:w="5773" w:type="dxa"/>
          </w:tcPr>
          <w:p w14:paraId="35803AAC" w14:textId="02913733" w:rsidR="000C0D51" w:rsidRDefault="000C0D51"/>
          <w:p w14:paraId="00D952E6" w14:textId="13B99862" w:rsidR="000C0D51" w:rsidRDefault="000C0D51" w:rsidP="1ED5A753"/>
        </w:tc>
      </w:tr>
      <w:tr w:rsidR="00164B13" w14:paraId="270DF731" w14:textId="77777777" w:rsidTr="03A82315">
        <w:trPr>
          <w:trHeight w:val="947"/>
        </w:trPr>
        <w:tc>
          <w:tcPr>
            <w:tcW w:w="1410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25" w:type="dxa"/>
          </w:tcPr>
          <w:p w14:paraId="1DBC954B" w14:textId="46252361" w:rsidR="774522D9" w:rsidRPr="005F54A5" w:rsidRDefault="774522D9" w:rsidP="005F54A5">
            <w:pPr>
              <w:rPr>
                <w:rFonts w:eastAsia="Calibri" w:cstheme="minorHAnsi"/>
                <w:color w:val="000000" w:themeColor="text1"/>
              </w:rPr>
            </w:pPr>
            <w:r w:rsidRPr="005F54A5">
              <w:rPr>
                <w:rFonts w:eastAsia="Calibri" w:cstheme="minorHAnsi"/>
                <w:b/>
                <w:bCs/>
                <w:color w:val="000000" w:themeColor="text1"/>
              </w:rPr>
              <w:t>Design og redesign</w:t>
            </w:r>
            <w:r w:rsidRPr="005F54A5">
              <w:rPr>
                <w:rFonts w:eastAsia="Calibri" w:cstheme="minorHAnsi"/>
                <w:color w:val="000000" w:themeColor="text1"/>
              </w:rPr>
              <w:t>: oppgaven med masketeknikk fortsetter.</w:t>
            </w:r>
          </w:p>
          <w:p w14:paraId="59D60B21" w14:textId="620C0524" w:rsidR="7B97E45D" w:rsidRPr="005F54A5" w:rsidRDefault="005F54A5" w:rsidP="03A82315">
            <w:pPr>
              <w:spacing w:after="160"/>
              <w:rPr>
                <w:rFonts w:eastAsia="Calibri"/>
              </w:rPr>
            </w:pPr>
            <w:r>
              <w:br/>
            </w:r>
            <w:r w:rsidR="7B97E45D" w:rsidRPr="03A82315">
              <w:rPr>
                <w:rFonts w:eastAsia="Calibri"/>
                <w:b/>
                <w:bCs/>
                <w:color w:val="000000" w:themeColor="text1"/>
              </w:rPr>
              <w:t>Fysisk</w:t>
            </w:r>
            <w:r w:rsidR="7B97E45D" w:rsidRPr="03A82315">
              <w:rPr>
                <w:rFonts w:eastAsia="Calibri"/>
                <w:color w:val="000000" w:themeColor="text1"/>
              </w:rPr>
              <w:t xml:space="preserve">: </w:t>
            </w:r>
            <w:r w:rsidR="7B97E45D" w:rsidRPr="03A82315">
              <w:rPr>
                <w:rFonts w:eastAsia="Aptos"/>
                <w:b/>
                <w:bCs/>
              </w:rPr>
              <w:t>Uke 18</w:t>
            </w:r>
            <w:r w:rsidR="7B97E45D" w:rsidRPr="03A82315">
              <w:rPr>
                <w:rFonts w:eastAsia="Aptos"/>
              </w:rPr>
              <w:t xml:space="preserve">: (vikar) Fotspor – husk uteklær og telefon. </w:t>
            </w:r>
            <w:r w:rsidR="7B97E45D" w:rsidRPr="03A82315">
              <w:rPr>
                <w:rFonts w:eastAsia="Aptos"/>
                <w:b/>
                <w:bCs/>
              </w:rPr>
              <w:t>Uke 19</w:t>
            </w:r>
            <w:r w:rsidR="7B97E45D" w:rsidRPr="03A82315">
              <w:rPr>
                <w:rFonts w:eastAsia="Aptos"/>
              </w:rPr>
              <w:t>: arena</w:t>
            </w:r>
          </w:p>
          <w:p w14:paraId="5FC14B86" w14:textId="11818BB5" w:rsidR="774522D9" w:rsidRPr="005F54A5" w:rsidRDefault="30C9D95D" w:rsidP="03A82315">
            <w:pPr>
              <w:spacing w:after="160"/>
              <w:rPr>
                <w:rFonts w:eastAsia="Aptos"/>
              </w:rPr>
            </w:pPr>
            <w:r w:rsidRPr="03A82315">
              <w:rPr>
                <w:rFonts w:eastAsia="Aptos"/>
                <w:b/>
                <w:bCs/>
              </w:rPr>
              <w:t xml:space="preserve">Programmering: </w:t>
            </w:r>
            <w:r w:rsidRPr="03A82315">
              <w:rPr>
                <w:rFonts w:eastAsia="Aptos"/>
              </w:rPr>
              <w:t>Videre arbeid på prosjektoppgave både uke 18 og 19</w:t>
            </w:r>
          </w:p>
        </w:tc>
        <w:tc>
          <w:tcPr>
            <w:tcW w:w="5773" w:type="dxa"/>
          </w:tcPr>
          <w:p w14:paraId="108202A4" w14:textId="70CA9676" w:rsidR="774522D9" w:rsidRPr="005F54A5" w:rsidRDefault="774522D9" w:rsidP="005F54A5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5F54A5">
              <w:rPr>
                <w:rFonts w:eastAsia="Calibri" w:cstheme="minorHAnsi"/>
                <w:b/>
                <w:bCs/>
                <w:color w:val="000000" w:themeColor="text1"/>
              </w:rPr>
              <w:t>Design og redesign</w:t>
            </w:r>
            <w:r w:rsidRPr="005F54A5">
              <w:rPr>
                <w:rFonts w:eastAsia="Calibri" w:cstheme="minorHAnsi"/>
                <w:color w:val="000000" w:themeColor="text1"/>
              </w:rPr>
              <w:t>: Jobb gjerne hjemme, men husk å ta med oppgaven tilbake til timen.</w:t>
            </w:r>
          </w:p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47E21" w14:textId="77777777" w:rsidR="00FF7579" w:rsidRDefault="00FF7579" w:rsidP="00154B96">
      <w:pPr>
        <w:spacing w:after="0" w:line="240" w:lineRule="auto"/>
      </w:pPr>
      <w:r>
        <w:separator/>
      </w:r>
    </w:p>
  </w:endnote>
  <w:endnote w:type="continuationSeparator" w:id="0">
    <w:p w14:paraId="092B14F7" w14:textId="77777777" w:rsidR="00FF7579" w:rsidRDefault="00FF7579" w:rsidP="00154B96">
      <w:pPr>
        <w:spacing w:after="0" w:line="240" w:lineRule="auto"/>
      </w:pPr>
      <w:r>
        <w:continuationSeparator/>
      </w:r>
    </w:p>
  </w:endnote>
  <w:endnote w:type="continuationNotice" w:id="1">
    <w:p w14:paraId="4969577D" w14:textId="77777777" w:rsidR="00FF7579" w:rsidRDefault="00FF75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9F2D6" w14:textId="77777777" w:rsidR="00FF7579" w:rsidRDefault="00FF7579" w:rsidP="00154B96">
      <w:pPr>
        <w:spacing w:after="0" w:line="240" w:lineRule="auto"/>
      </w:pPr>
      <w:r>
        <w:separator/>
      </w:r>
    </w:p>
  </w:footnote>
  <w:footnote w:type="continuationSeparator" w:id="0">
    <w:p w14:paraId="10605E87" w14:textId="77777777" w:rsidR="00FF7579" w:rsidRDefault="00FF7579" w:rsidP="00154B96">
      <w:pPr>
        <w:spacing w:after="0" w:line="240" w:lineRule="auto"/>
      </w:pPr>
      <w:r>
        <w:continuationSeparator/>
      </w:r>
    </w:p>
  </w:footnote>
  <w:footnote w:type="continuationNotice" w:id="1">
    <w:p w14:paraId="003DF8AB" w14:textId="77777777" w:rsidR="00FF7579" w:rsidRDefault="00FF75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1CB7" w14:textId="35DFAE52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2D45"/>
    <w:multiLevelType w:val="hybridMultilevel"/>
    <w:tmpl w:val="38966312"/>
    <w:lvl w:ilvl="0" w:tplc="2180AE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5AF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86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8B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A5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42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64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0E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E4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FBB7"/>
    <w:multiLevelType w:val="hybridMultilevel"/>
    <w:tmpl w:val="B97088E0"/>
    <w:lvl w:ilvl="0" w:tplc="A40041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F2F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6B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86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8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A4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83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0D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A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F5471"/>
    <w:multiLevelType w:val="hybridMultilevel"/>
    <w:tmpl w:val="D742A97C"/>
    <w:lvl w:ilvl="0" w:tplc="A2422B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08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A9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2A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85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40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C7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03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49B06"/>
    <w:multiLevelType w:val="hybridMultilevel"/>
    <w:tmpl w:val="8BC6A882"/>
    <w:lvl w:ilvl="0" w:tplc="37EA7C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4C5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25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44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49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0E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06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27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8A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3"/>
  </w:num>
  <w:num w:numId="2" w16cid:durableId="828667862">
    <w:abstractNumId w:val="2"/>
  </w:num>
  <w:num w:numId="3" w16cid:durableId="236063020">
    <w:abstractNumId w:val="5"/>
  </w:num>
  <w:num w:numId="4" w16cid:durableId="641231561">
    <w:abstractNumId w:val="0"/>
  </w:num>
  <w:num w:numId="5" w16cid:durableId="1566529566">
    <w:abstractNumId w:val="4"/>
  </w:num>
  <w:num w:numId="6" w16cid:durableId="67314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B45CD"/>
    <w:rsid w:val="000C0D51"/>
    <w:rsid w:val="000C3202"/>
    <w:rsid w:val="000D04D5"/>
    <w:rsid w:val="00103ED9"/>
    <w:rsid w:val="001463DB"/>
    <w:rsid w:val="00154B73"/>
    <w:rsid w:val="00154B96"/>
    <w:rsid w:val="00164B13"/>
    <w:rsid w:val="001A7790"/>
    <w:rsid w:val="001B03DA"/>
    <w:rsid w:val="001C743D"/>
    <w:rsid w:val="001D1F2D"/>
    <w:rsid w:val="001F2012"/>
    <w:rsid w:val="0021326D"/>
    <w:rsid w:val="00225794"/>
    <w:rsid w:val="00231B7B"/>
    <w:rsid w:val="002363C6"/>
    <w:rsid w:val="00244CCF"/>
    <w:rsid w:val="00250072"/>
    <w:rsid w:val="00252E58"/>
    <w:rsid w:val="00257542"/>
    <w:rsid w:val="00282ED0"/>
    <w:rsid w:val="002950B7"/>
    <w:rsid w:val="002A4112"/>
    <w:rsid w:val="00304A5E"/>
    <w:rsid w:val="00352BBA"/>
    <w:rsid w:val="00357CE2"/>
    <w:rsid w:val="00387B6D"/>
    <w:rsid w:val="00390C29"/>
    <w:rsid w:val="003A3172"/>
    <w:rsid w:val="003D0AE6"/>
    <w:rsid w:val="003E5B8E"/>
    <w:rsid w:val="00423A49"/>
    <w:rsid w:val="00453DC6"/>
    <w:rsid w:val="00474921"/>
    <w:rsid w:val="004A73A4"/>
    <w:rsid w:val="004C579C"/>
    <w:rsid w:val="004E786C"/>
    <w:rsid w:val="004F6773"/>
    <w:rsid w:val="004FFE4A"/>
    <w:rsid w:val="00504BBA"/>
    <w:rsid w:val="005367F3"/>
    <w:rsid w:val="00556C52"/>
    <w:rsid w:val="0055717A"/>
    <w:rsid w:val="005819EF"/>
    <w:rsid w:val="00587E61"/>
    <w:rsid w:val="005A1CF8"/>
    <w:rsid w:val="005A75E0"/>
    <w:rsid w:val="005D49ED"/>
    <w:rsid w:val="005F1163"/>
    <w:rsid w:val="005F54A5"/>
    <w:rsid w:val="00615D25"/>
    <w:rsid w:val="00624558"/>
    <w:rsid w:val="00625F8A"/>
    <w:rsid w:val="00633A92"/>
    <w:rsid w:val="0064F3EA"/>
    <w:rsid w:val="006573AC"/>
    <w:rsid w:val="006728B5"/>
    <w:rsid w:val="00682995"/>
    <w:rsid w:val="006A1BF9"/>
    <w:rsid w:val="006A7DCF"/>
    <w:rsid w:val="006B025A"/>
    <w:rsid w:val="006F5F8A"/>
    <w:rsid w:val="00730B94"/>
    <w:rsid w:val="007431E7"/>
    <w:rsid w:val="007A15BD"/>
    <w:rsid w:val="007B47A8"/>
    <w:rsid w:val="00811CD5"/>
    <w:rsid w:val="00812350"/>
    <w:rsid w:val="008141B0"/>
    <w:rsid w:val="008503D5"/>
    <w:rsid w:val="00852BB2"/>
    <w:rsid w:val="0086499A"/>
    <w:rsid w:val="00877DA5"/>
    <w:rsid w:val="008817A3"/>
    <w:rsid w:val="00894508"/>
    <w:rsid w:val="008B2A00"/>
    <w:rsid w:val="008B510E"/>
    <w:rsid w:val="008C45CD"/>
    <w:rsid w:val="008F5B75"/>
    <w:rsid w:val="0090110C"/>
    <w:rsid w:val="00921A83"/>
    <w:rsid w:val="00922A40"/>
    <w:rsid w:val="00926222"/>
    <w:rsid w:val="00935B7B"/>
    <w:rsid w:val="0093A780"/>
    <w:rsid w:val="00974C24"/>
    <w:rsid w:val="0098519A"/>
    <w:rsid w:val="00992D7C"/>
    <w:rsid w:val="009C040B"/>
    <w:rsid w:val="00A30FFE"/>
    <w:rsid w:val="00A37EED"/>
    <w:rsid w:val="00A823BD"/>
    <w:rsid w:val="00A9283C"/>
    <w:rsid w:val="00AD556C"/>
    <w:rsid w:val="00B55006"/>
    <w:rsid w:val="00B5681B"/>
    <w:rsid w:val="00BA4686"/>
    <w:rsid w:val="00C05DE9"/>
    <w:rsid w:val="00C0608C"/>
    <w:rsid w:val="00C90FD7"/>
    <w:rsid w:val="00C974FE"/>
    <w:rsid w:val="00CC18D3"/>
    <w:rsid w:val="00CD2399"/>
    <w:rsid w:val="00CD4A2E"/>
    <w:rsid w:val="00CE016D"/>
    <w:rsid w:val="00CE7166"/>
    <w:rsid w:val="00D130B7"/>
    <w:rsid w:val="00D700C7"/>
    <w:rsid w:val="00DB46EB"/>
    <w:rsid w:val="00DE0E02"/>
    <w:rsid w:val="00DE3A6C"/>
    <w:rsid w:val="00E1305B"/>
    <w:rsid w:val="00E34BA3"/>
    <w:rsid w:val="00E457AF"/>
    <w:rsid w:val="00E71A58"/>
    <w:rsid w:val="00EC121C"/>
    <w:rsid w:val="00ECD00A"/>
    <w:rsid w:val="00F52E4E"/>
    <w:rsid w:val="00F62812"/>
    <w:rsid w:val="00FA7853"/>
    <w:rsid w:val="00FB5AE2"/>
    <w:rsid w:val="00FC74ED"/>
    <w:rsid w:val="00FD3A62"/>
    <w:rsid w:val="00FE4400"/>
    <w:rsid w:val="00FF7579"/>
    <w:rsid w:val="011275AA"/>
    <w:rsid w:val="011A5C76"/>
    <w:rsid w:val="012137A6"/>
    <w:rsid w:val="022D0619"/>
    <w:rsid w:val="02FC2272"/>
    <w:rsid w:val="030D821E"/>
    <w:rsid w:val="032C6A9E"/>
    <w:rsid w:val="03901221"/>
    <w:rsid w:val="039A763F"/>
    <w:rsid w:val="03A82315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5D297D7"/>
    <w:rsid w:val="0655D825"/>
    <w:rsid w:val="06BC40C6"/>
    <w:rsid w:val="06E481B7"/>
    <w:rsid w:val="07135367"/>
    <w:rsid w:val="0730632F"/>
    <w:rsid w:val="0732D0AF"/>
    <w:rsid w:val="0781B72E"/>
    <w:rsid w:val="078CF384"/>
    <w:rsid w:val="07988B1F"/>
    <w:rsid w:val="07AC41A8"/>
    <w:rsid w:val="07E951B3"/>
    <w:rsid w:val="084582BD"/>
    <w:rsid w:val="088157A8"/>
    <w:rsid w:val="089D257F"/>
    <w:rsid w:val="08CF38AB"/>
    <w:rsid w:val="08D98095"/>
    <w:rsid w:val="08E3CF1D"/>
    <w:rsid w:val="0903DFD2"/>
    <w:rsid w:val="09A3971E"/>
    <w:rsid w:val="09E81B80"/>
    <w:rsid w:val="0A35331D"/>
    <w:rsid w:val="0A7550F6"/>
    <w:rsid w:val="0A7D39B6"/>
    <w:rsid w:val="0AA9649F"/>
    <w:rsid w:val="0AD5B5A3"/>
    <w:rsid w:val="0B0A0E0F"/>
    <w:rsid w:val="0B294948"/>
    <w:rsid w:val="0B954042"/>
    <w:rsid w:val="0BF3CE92"/>
    <w:rsid w:val="0BFA7F5A"/>
    <w:rsid w:val="0C22CDB7"/>
    <w:rsid w:val="0C32848E"/>
    <w:rsid w:val="0CAD437E"/>
    <w:rsid w:val="0D1F9BEC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24AE4D"/>
    <w:rsid w:val="10648CBE"/>
    <w:rsid w:val="10783334"/>
    <w:rsid w:val="10C94842"/>
    <w:rsid w:val="1105F5B1"/>
    <w:rsid w:val="117728E4"/>
    <w:rsid w:val="11A688D4"/>
    <w:rsid w:val="11AC540A"/>
    <w:rsid w:val="12116F66"/>
    <w:rsid w:val="12140395"/>
    <w:rsid w:val="1223E452"/>
    <w:rsid w:val="12455EE9"/>
    <w:rsid w:val="124F9666"/>
    <w:rsid w:val="1257CDE7"/>
    <w:rsid w:val="12630023"/>
    <w:rsid w:val="1348246B"/>
    <w:rsid w:val="137EF456"/>
    <w:rsid w:val="13AFD3F6"/>
    <w:rsid w:val="13D1BDB3"/>
    <w:rsid w:val="13F97820"/>
    <w:rsid w:val="1409E203"/>
    <w:rsid w:val="143FCD42"/>
    <w:rsid w:val="146946BB"/>
    <w:rsid w:val="152B4D11"/>
    <w:rsid w:val="154BA457"/>
    <w:rsid w:val="15550F7A"/>
    <w:rsid w:val="16623F84"/>
    <w:rsid w:val="16928274"/>
    <w:rsid w:val="1719E09D"/>
    <w:rsid w:val="171B2BEB"/>
    <w:rsid w:val="17723688"/>
    <w:rsid w:val="17C2D561"/>
    <w:rsid w:val="17C9F903"/>
    <w:rsid w:val="18207DBB"/>
    <w:rsid w:val="182C92FC"/>
    <w:rsid w:val="18EF5B79"/>
    <w:rsid w:val="19C17A6E"/>
    <w:rsid w:val="19E6600D"/>
    <w:rsid w:val="1A496B5F"/>
    <w:rsid w:val="1A60F3EF"/>
    <w:rsid w:val="1A8D64AE"/>
    <w:rsid w:val="1AAC0F9F"/>
    <w:rsid w:val="1AB16E09"/>
    <w:rsid w:val="1AB6394A"/>
    <w:rsid w:val="1AD76940"/>
    <w:rsid w:val="1AFA7623"/>
    <w:rsid w:val="1B098458"/>
    <w:rsid w:val="1B199E9A"/>
    <w:rsid w:val="1B3F19DA"/>
    <w:rsid w:val="1B7E2C4C"/>
    <w:rsid w:val="1BC8F318"/>
    <w:rsid w:val="1BCC5546"/>
    <w:rsid w:val="1BEF2C9F"/>
    <w:rsid w:val="1C343A73"/>
    <w:rsid w:val="1C67A5A4"/>
    <w:rsid w:val="1C7CEE82"/>
    <w:rsid w:val="1D92867A"/>
    <w:rsid w:val="1D9C6269"/>
    <w:rsid w:val="1DAFFF13"/>
    <w:rsid w:val="1DC85EA9"/>
    <w:rsid w:val="1DCEE093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5B9175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731ADF"/>
    <w:rsid w:val="237A1079"/>
    <w:rsid w:val="23E1A140"/>
    <w:rsid w:val="23EC7B8A"/>
    <w:rsid w:val="23F20BE1"/>
    <w:rsid w:val="24285195"/>
    <w:rsid w:val="2438EE45"/>
    <w:rsid w:val="2452B300"/>
    <w:rsid w:val="24F07B7D"/>
    <w:rsid w:val="2514B9B4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6F69DE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3EB365"/>
    <w:rsid w:val="29439C9F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18D89D"/>
    <w:rsid w:val="2C789DFC"/>
    <w:rsid w:val="2CBC19E1"/>
    <w:rsid w:val="2D09133D"/>
    <w:rsid w:val="2D0C1398"/>
    <w:rsid w:val="2E11BC6C"/>
    <w:rsid w:val="2E1E44E1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C9D95D"/>
    <w:rsid w:val="30E1A6E5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3789A8"/>
    <w:rsid w:val="347F4B1A"/>
    <w:rsid w:val="34EE23AC"/>
    <w:rsid w:val="34EEA7D6"/>
    <w:rsid w:val="34F74E15"/>
    <w:rsid w:val="3519465E"/>
    <w:rsid w:val="3622ABE9"/>
    <w:rsid w:val="3673FA26"/>
    <w:rsid w:val="370ADA47"/>
    <w:rsid w:val="3753E59C"/>
    <w:rsid w:val="37556598"/>
    <w:rsid w:val="37A46B8B"/>
    <w:rsid w:val="37D92D19"/>
    <w:rsid w:val="38191CA2"/>
    <w:rsid w:val="38E3FE03"/>
    <w:rsid w:val="38EFB5FD"/>
    <w:rsid w:val="3915C90B"/>
    <w:rsid w:val="39AAC8A6"/>
    <w:rsid w:val="39F3B6B5"/>
    <w:rsid w:val="3A16E283"/>
    <w:rsid w:val="3AAE83EE"/>
    <w:rsid w:val="3AB405AA"/>
    <w:rsid w:val="3AC09A11"/>
    <w:rsid w:val="3AED1E3B"/>
    <w:rsid w:val="3B521E79"/>
    <w:rsid w:val="3B9E9CC2"/>
    <w:rsid w:val="3BB6DA6C"/>
    <w:rsid w:val="3BC46E18"/>
    <w:rsid w:val="3BDE31A5"/>
    <w:rsid w:val="3BEC6ABF"/>
    <w:rsid w:val="3C889D87"/>
    <w:rsid w:val="3C8F1BD0"/>
    <w:rsid w:val="3C9AACF1"/>
    <w:rsid w:val="3CA05870"/>
    <w:rsid w:val="3CA5C877"/>
    <w:rsid w:val="3CB60F15"/>
    <w:rsid w:val="3D4BB54C"/>
    <w:rsid w:val="3D63DB7C"/>
    <w:rsid w:val="3DAEA1F2"/>
    <w:rsid w:val="3E534B6D"/>
    <w:rsid w:val="3E5C5BEF"/>
    <w:rsid w:val="3E61BB43"/>
    <w:rsid w:val="3E836ED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355B2B"/>
    <w:rsid w:val="407F61F3"/>
    <w:rsid w:val="408F18CA"/>
    <w:rsid w:val="41736864"/>
    <w:rsid w:val="41AE746F"/>
    <w:rsid w:val="41CD8C33"/>
    <w:rsid w:val="4206D4BD"/>
    <w:rsid w:val="4234F752"/>
    <w:rsid w:val="424DB55E"/>
    <w:rsid w:val="43140470"/>
    <w:rsid w:val="43140E8A"/>
    <w:rsid w:val="4376D663"/>
    <w:rsid w:val="43801A86"/>
    <w:rsid w:val="43C729B8"/>
    <w:rsid w:val="441457B8"/>
    <w:rsid w:val="447A9D19"/>
    <w:rsid w:val="448C9679"/>
    <w:rsid w:val="44F8EE0B"/>
    <w:rsid w:val="45483782"/>
    <w:rsid w:val="457F0369"/>
    <w:rsid w:val="45A4A43A"/>
    <w:rsid w:val="45E3F76F"/>
    <w:rsid w:val="46839698"/>
    <w:rsid w:val="46A19498"/>
    <w:rsid w:val="46C14663"/>
    <w:rsid w:val="474BF87A"/>
    <w:rsid w:val="478732FE"/>
    <w:rsid w:val="47A54F97"/>
    <w:rsid w:val="48516D87"/>
    <w:rsid w:val="4878868A"/>
    <w:rsid w:val="48D6117B"/>
    <w:rsid w:val="4923035F"/>
    <w:rsid w:val="49699B62"/>
    <w:rsid w:val="499695D0"/>
    <w:rsid w:val="4999DF9C"/>
    <w:rsid w:val="49D2FE53"/>
    <w:rsid w:val="49EDE4C0"/>
    <w:rsid w:val="4A5779F1"/>
    <w:rsid w:val="4A8B5B49"/>
    <w:rsid w:val="4B2B63BA"/>
    <w:rsid w:val="4B8A0E8A"/>
    <w:rsid w:val="4C29AD89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DB2E4EE"/>
    <w:rsid w:val="4E6F5D51"/>
    <w:rsid w:val="4EF14B59"/>
    <w:rsid w:val="4F0E66EC"/>
    <w:rsid w:val="4F1F8F87"/>
    <w:rsid w:val="4F6396AD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A83EF9"/>
    <w:rsid w:val="56FB74FD"/>
    <w:rsid w:val="57062863"/>
    <w:rsid w:val="571F8D78"/>
    <w:rsid w:val="57660C5A"/>
    <w:rsid w:val="57941466"/>
    <w:rsid w:val="5844604E"/>
    <w:rsid w:val="58961EDF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CEA589C"/>
    <w:rsid w:val="5D537C59"/>
    <w:rsid w:val="5D65E56C"/>
    <w:rsid w:val="5DF02159"/>
    <w:rsid w:val="5DF34B4D"/>
    <w:rsid w:val="5E8BA4E1"/>
    <w:rsid w:val="5EB66508"/>
    <w:rsid w:val="5ED6AE18"/>
    <w:rsid w:val="5F176293"/>
    <w:rsid w:val="5F582A28"/>
    <w:rsid w:val="5FE22EED"/>
    <w:rsid w:val="5FFBB039"/>
    <w:rsid w:val="600E522C"/>
    <w:rsid w:val="60523569"/>
    <w:rsid w:val="60E367EB"/>
    <w:rsid w:val="617E34DE"/>
    <w:rsid w:val="61A8113F"/>
    <w:rsid w:val="62180010"/>
    <w:rsid w:val="6224FAC2"/>
    <w:rsid w:val="625D85C3"/>
    <w:rsid w:val="627CDCA8"/>
    <w:rsid w:val="62D548F7"/>
    <w:rsid w:val="6351F813"/>
    <w:rsid w:val="63604654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EC0EC2"/>
    <w:rsid w:val="66F6A213"/>
    <w:rsid w:val="6724CC30"/>
    <w:rsid w:val="673DB963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C75878"/>
    <w:rsid w:val="69E9E6EF"/>
    <w:rsid w:val="69F9335A"/>
    <w:rsid w:val="6A1915ED"/>
    <w:rsid w:val="6A3A163F"/>
    <w:rsid w:val="6A43428F"/>
    <w:rsid w:val="6A764154"/>
    <w:rsid w:val="6AE9C678"/>
    <w:rsid w:val="6B0C8807"/>
    <w:rsid w:val="6B7EC65E"/>
    <w:rsid w:val="6B88229E"/>
    <w:rsid w:val="6BADA641"/>
    <w:rsid w:val="6BBB0884"/>
    <w:rsid w:val="6BD7557D"/>
    <w:rsid w:val="6BDDA8B0"/>
    <w:rsid w:val="6C349DB8"/>
    <w:rsid w:val="6C500F41"/>
    <w:rsid w:val="6CDE5DD8"/>
    <w:rsid w:val="6D41207D"/>
    <w:rsid w:val="6D96AE8A"/>
    <w:rsid w:val="6DB34831"/>
    <w:rsid w:val="6DE34E0C"/>
    <w:rsid w:val="6E12CFA0"/>
    <w:rsid w:val="6E25E7BD"/>
    <w:rsid w:val="6E477695"/>
    <w:rsid w:val="6E8772F3"/>
    <w:rsid w:val="6EB710E4"/>
    <w:rsid w:val="6EEFA8DE"/>
    <w:rsid w:val="6EFEA50D"/>
    <w:rsid w:val="6F260B30"/>
    <w:rsid w:val="6F4DA5F0"/>
    <w:rsid w:val="6F50BC5D"/>
    <w:rsid w:val="6FBBD4BA"/>
    <w:rsid w:val="7044C42C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3D05417"/>
    <w:rsid w:val="7430351B"/>
    <w:rsid w:val="7444C22C"/>
    <w:rsid w:val="74BF8BB0"/>
    <w:rsid w:val="74C42E01"/>
    <w:rsid w:val="74D0A829"/>
    <w:rsid w:val="752E036A"/>
    <w:rsid w:val="7587429E"/>
    <w:rsid w:val="762591B8"/>
    <w:rsid w:val="7649189F"/>
    <w:rsid w:val="76C66022"/>
    <w:rsid w:val="76C786B0"/>
    <w:rsid w:val="774522D9"/>
    <w:rsid w:val="774D5A54"/>
    <w:rsid w:val="77A1C60F"/>
    <w:rsid w:val="77E7FB41"/>
    <w:rsid w:val="77EB5014"/>
    <w:rsid w:val="78482FBF"/>
    <w:rsid w:val="78760944"/>
    <w:rsid w:val="796F6796"/>
    <w:rsid w:val="79B312FF"/>
    <w:rsid w:val="7A57DC02"/>
    <w:rsid w:val="7AB002BD"/>
    <w:rsid w:val="7AE9D60F"/>
    <w:rsid w:val="7B05E374"/>
    <w:rsid w:val="7B616A69"/>
    <w:rsid w:val="7B6C5776"/>
    <w:rsid w:val="7B97E45D"/>
    <w:rsid w:val="7C1425E9"/>
    <w:rsid w:val="7C499BF8"/>
    <w:rsid w:val="7C773E81"/>
    <w:rsid w:val="7CA70858"/>
    <w:rsid w:val="7CB4B75A"/>
    <w:rsid w:val="7CCDAF6A"/>
    <w:rsid w:val="7D27B3FC"/>
    <w:rsid w:val="7DB8530F"/>
    <w:rsid w:val="7DBC1911"/>
    <w:rsid w:val="7DD27C15"/>
    <w:rsid w:val="7DD62401"/>
    <w:rsid w:val="7E104CD2"/>
    <w:rsid w:val="7E46425E"/>
    <w:rsid w:val="7E7DD853"/>
    <w:rsid w:val="7E87D52F"/>
    <w:rsid w:val="7E90446D"/>
    <w:rsid w:val="7E978A05"/>
    <w:rsid w:val="7E9AC0FC"/>
    <w:rsid w:val="7F0866BD"/>
    <w:rsid w:val="7F192536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2971</Characters>
  <Application>Microsoft Office Word</Application>
  <DocSecurity>0</DocSecurity>
  <Lines>24</Lines>
  <Paragraphs>7</Paragraphs>
  <ScaleCrop>false</ScaleCrop>
  <Company>Saltdal Kommune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2018-08-08T07:00:00Z</cp:lastPrinted>
  <dcterms:created xsi:type="dcterms:W3CDTF">2025-04-25T11:44:00Z</dcterms:created>
  <dcterms:modified xsi:type="dcterms:W3CDTF">2025-04-25T11:44:00Z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